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高校用水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情况</w:t>
      </w:r>
      <w:r>
        <w:rPr>
          <w:rFonts w:hint="eastAsia" w:ascii="黑体" w:hAnsi="黑体" w:eastAsia="黑体" w:cs="黑体"/>
          <w:sz w:val="36"/>
          <w:szCs w:val="36"/>
        </w:rPr>
        <w:t>调查表</w:t>
      </w:r>
    </w:p>
    <w:p>
      <w:pPr>
        <w:adjustRightInd w:val="0"/>
        <w:snapToGrid w:val="0"/>
        <w:spacing w:line="360" w:lineRule="auto"/>
        <w:ind w:left="4319" w:leftChars="228" w:hanging="3840" w:hangingChars="160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>( 盖章）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省（自治区、直辖市</w:t>
      </w:r>
      <w:r>
        <w:rPr>
          <w:rFonts w:hint="eastAsia" w:ascii="仿宋" w:hAnsi="仿宋" w:eastAsia="仿宋" w:cs="仿宋"/>
          <w:sz w:val="24"/>
          <w:szCs w:val="24"/>
        </w:rPr>
        <w:t>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水利（水务）厅（局）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填写人：          联系电话：</w:t>
      </w:r>
    </w:p>
    <w:tbl>
      <w:tblPr>
        <w:tblStyle w:val="8"/>
        <w:tblpPr w:leftFromText="180" w:rightFromText="180" w:vertAnchor="text" w:horzAnchor="page" w:tblpXSpec="center" w:tblpY="61"/>
        <w:tblOverlap w:val="never"/>
        <w:tblW w:w="13840" w:type="dxa"/>
        <w:jc w:val="center"/>
        <w:tblInd w:w="-2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64"/>
        <w:gridCol w:w="900"/>
        <w:gridCol w:w="1492"/>
        <w:gridCol w:w="1318"/>
        <w:gridCol w:w="1663"/>
        <w:gridCol w:w="1495"/>
        <w:gridCol w:w="1500"/>
        <w:gridCol w:w="1370"/>
        <w:gridCol w:w="21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城市</w:t>
            </w: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2019年下达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计划用水量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(万m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2019年实际用水量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(万m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eastAsia="zh-CN"/>
              </w:rPr>
              <w:t>用水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eastAsia="zh-CN"/>
              </w:rPr>
              <w:t>人数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2019年缴纳水费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（万元）</w:t>
            </w:r>
          </w:p>
        </w:tc>
        <w:tc>
          <w:tcPr>
            <w:tcW w:w="2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创建节水型高校存在的主要问题及意见建议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（可另附页说明）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5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全日制统招生人数</w:t>
            </w:r>
          </w:p>
        </w:tc>
        <w:tc>
          <w:tcPr>
            <w:tcW w:w="14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留学生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人数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教职工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人数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color="auto" w:sz="4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color="auto" w:sz="4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95" w:type="dxa"/>
            <w:tcBorders>
              <w:top w:val="single" w:color="auto" w:sz="4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82" w:type="dxa"/>
            <w:tcBorders>
              <w:top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95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7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8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64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95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7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8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  <w:lang w:val="en-US" w:eastAsia="zh-CN"/>
              </w:rPr>
              <w:t>…</w:t>
            </w:r>
          </w:p>
        </w:tc>
        <w:tc>
          <w:tcPr>
            <w:tcW w:w="964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95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7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8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填表说明：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1.调查范围为2020年教育部公布的3005所高等学校，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同一学校不同校区均需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单独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填写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2.实际用水量包括教学楼、办公楼、食堂、宿舍、浴室、实验室、体育场馆、图书馆、景观绿化、附属设备等与办学相关的用水量，不包括学校附属的子弟学校、家属区、宾馆等用水量。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3.教职工人数指在编在岗职工和工作时间超过半年的非在编人员数量。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BFC"/>
    <w:rsid w:val="00077079"/>
    <w:rsid w:val="00151232"/>
    <w:rsid w:val="00281BFC"/>
    <w:rsid w:val="003A1485"/>
    <w:rsid w:val="00653B1F"/>
    <w:rsid w:val="00730254"/>
    <w:rsid w:val="007B2E3E"/>
    <w:rsid w:val="00955398"/>
    <w:rsid w:val="009C0DFB"/>
    <w:rsid w:val="00C927C8"/>
    <w:rsid w:val="00E15A73"/>
    <w:rsid w:val="00E36BE4"/>
    <w:rsid w:val="01DD5A29"/>
    <w:rsid w:val="02DC02B9"/>
    <w:rsid w:val="0495242A"/>
    <w:rsid w:val="059431B1"/>
    <w:rsid w:val="061D1B21"/>
    <w:rsid w:val="08690281"/>
    <w:rsid w:val="0C546F0D"/>
    <w:rsid w:val="0D1071E4"/>
    <w:rsid w:val="0D1F0F19"/>
    <w:rsid w:val="0EC2593B"/>
    <w:rsid w:val="0F2E0287"/>
    <w:rsid w:val="10B62BBB"/>
    <w:rsid w:val="128F231C"/>
    <w:rsid w:val="13EA3A1C"/>
    <w:rsid w:val="155235C4"/>
    <w:rsid w:val="15576EDA"/>
    <w:rsid w:val="17BC4853"/>
    <w:rsid w:val="18ED7851"/>
    <w:rsid w:val="19B94D15"/>
    <w:rsid w:val="19D12052"/>
    <w:rsid w:val="1A7475B4"/>
    <w:rsid w:val="1ABC6BDD"/>
    <w:rsid w:val="1B7F3BB5"/>
    <w:rsid w:val="1BD10E63"/>
    <w:rsid w:val="1E5C4051"/>
    <w:rsid w:val="1FF90F65"/>
    <w:rsid w:val="205967D5"/>
    <w:rsid w:val="21B63D46"/>
    <w:rsid w:val="25E7311F"/>
    <w:rsid w:val="282C50A6"/>
    <w:rsid w:val="2855578C"/>
    <w:rsid w:val="2BC2524A"/>
    <w:rsid w:val="2BFA7BF3"/>
    <w:rsid w:val="2F40068F"/>
    <w:rsid w:val="2FFC41D0"/>
    <w:rsid w:val="30FB6EB0"/>
    <w:rsid w:val="32383984"/>
    <w:rsid w:val="32E347E9"/>
    <w:rsid w:val="33EF2050"/>
    <w:rsid w:val="34493D0E"/>
    <w:rsid w:val="3676637A"/>
    <w:rsid w:val="388057DF"/>
    <w:rsid w:val="3A427CBC"/>
    <w:rsid w:val="3CA10FF2"/>
    <w:rsid w:val="40330320"/>
    <w:rsid w:val="40581B88"/>
    <w:rsid w:val="41D037CB"/>
    <w:rsid w:val="41EF476F"/>
    <w:rsid w:val="42AE5E33"/>
    <w:rsid w:val="42B767E3"/>
    <w:rsid w:val="44684C30"/>
    <w:rsid w:val="44BB2A0D"/>
    <w:rsid w:val="48E01156"/>
    <w:rsid w:val="4ACD3818"/>
    <w:rsid w:val="4B3D2DAE"/>
    <w:rsid w:val="4BFC61DA"/>
    <w:rsid w:val="4D764024"/>
    <w:rsid w:val="537F4E5B"/>
    <w:rsid w:val="54202155"/>
    <w:rsid w:val="54D42D08"/>
    <w:rsid w:val="5536545C"/>
    <w:rsid w:val="55B56D9D"/>
    <w:rsid w:val="59371E1B"/>
    <w:rsid w:val="5B7737B6"/>
    <w:rsid w:val="5DD3398B"/>
    <w:rsid w:val="5FF73CB6"/>
    <w:rsid w:val="62686F00"/>
    <w:rsid w:val="63123C10"/>
    <w:rsid w:val="63AC2A08"/>
    <w:rsid w:val="63CC43D2"/>
    <w:rsid w:val="63F5514E"/>
    <w:rsid w:val="65816A49"/>
    <w:rsid w:val="66BE2CAD"/>
    <w:rsid w:val="678230A8"/>
    <w:rsid w:val="68C17DA9"/>
    <w:rsid w:val="6C3915FC"/>
    <w:rsid w:val="6D8F37DC"/>
    <w:rsid w:val="6EED71D5"/>
    <w:rsid w:val="722D4C63"/>
    <w:rsid w:val="72E041A0"/>
    <w:rsid w:val="730E0412"/>
    <w:rsid w:val="73224AAA"/>
    <w:rsid w:val="76BE0C51"/>
    <w:rsid w:val="77271395"/>
    <w:rsid w:val="77B06B58"/>
    <w:rsid w:val="78AB4C20"/>
    <w:rsid w:val="78E43532"/>
    <w:rsid w:val="790E028B"/>
    <w:rsid w:val="791A639E"/>
    <w:rsid w:val="79B93F0D"/>
    <w:rsid w:val="7BA94CC9"/>
    <w:rsid w:val="7DDD65DC"/>
    <w:rsid w:val="7FB1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link w:val="9"/>
    <w:unhideWhenUsed/>
    <w:qFormat/>
    <w:uiPriority w:val="99"/>
    <w:pPr>
      <w:ind w:firstLine="560" w:firstLineChars="200"/>
    </w:pPr>
    <w:rPr>
      <w:rFonts w:ascii="Times New Roman" w:hAnsi="Times New Roman"/>
      <w:sz w:val="28"/>
      <w:szCs w:val="2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正文文本缩进 Char"/>
    <w:basedOn w:val="6"/>
    <w:link w:val="3"/>
    <w:qFormat/>
    <w:uiPriority w:val="99"/>
    <w:rPr>
      <w:rFonts w:ascii="Times New Roman" w:hAnsi="Times New Roman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75</Words>
  <Characters>433</Characters>
  <Lines>3</Lines>
  <Paragraphs>1</Paragraphs>
  <TotalTime>9</TotalTime>
  <ScaleCrop>false</ScaleCrop>
  <LinksUpToDate>false</LinksUpToDate>
  <CharactersWithSpaces>507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2020-06-23T01:18:00Z</dcterms:created>
  <dc:creator>ren</dc:creator>
  <cp:lastModifiedBy>123</cp:lastModifiedBy>
  <cp:lastPrinted>2020-08-13T07:31:00Z</cp:lastPrinted>
  <dcterms:modified xsi:type="dcterms:W3CDTF">2020-08-13T07:52:34Z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