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pStyle w:val="2"/>
        <w:spacing w:after="0" w:line="720" w:lineRule="auto"/>
        <w:ind w:left="0" w:leftChars="0" w:firstLine="0" w:firstLineChars="0"/>
        <w:jc w:val="center"/>
        <w:rPr>
          <w:rFonts w:hint="eastAsia" w:ascii="仿宋_GB2312" w:hAnsi="仿宋_GB2312" w:cs="仿宋_GB2312"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典型地区再生水利用配置试点城市名单</w:t>
      </w:r>
    </w:p>
    <w:bookmarkEnd w:id="0"/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348"/>
        <w:gridCol w:w="5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</w:trPr>
        <w:tc>
          <w:tcPr>
            <w:tcW w:w="642" w:type="pct"/>
            <w:vMerge w:val="restart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78" w:type="pct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>试点所在省（自治区、直辖市）</w:t>
            </w:r>
          </w:p>
        </w:tc>
        <w:tc>
          <w:tcPr>
            <w:tcW w:w="2979" w:type="pct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>试点城市名称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tblHeader/>
        </w:trPr>
        <w:tc>
          <w:tcPr>
            <w:tcW w:w="642" w:type="pct"/>
            <w:vMerge w:val="continue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8" w:type="pct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9" w:type="pct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北京市密云区、北京市顺义区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天津市滨海新区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石家庄市平山县、衡水市故城县、邢台市南和区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太原市清徐县、忻州市代县、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晋城市高平市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呼和浩特市、包头市、鄂尔多斯市、乌海市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297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营口市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四平市双辽市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297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上海市上海化学工业区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无锡市新吴区、宿迁市、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苏州市张家港市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宁波市、湖州市长兴县、嘉兴市平湖市、绍兴市柯桥区、金华市义乌市、台州市玉环市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合肥市、淮北市、阜阳市临泉县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297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莆田市湄洲岛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抚州市宜黄县、赣州市大余县、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九江市、上饶市横峰县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济南市、威海市、济宁市邹城市、日照市岚山区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焦作市、济源产城融合示范区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襄阳市枣阳市、宜昌市当阳市、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仙桃市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湘潭市韶山市、怀化市洪江市、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岳阳市岳阳县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广州市黄埔区、深圳市、东莞市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南宁市、北海市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儋州市、琼海市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重庆市璧山区，重庆市铜梁区，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重庆市荣昌区，重庆市垫江县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成都市双流区、自贡市中心城区、资阳市乐至县、遂宁市安居区、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内江市中心城区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贵阳市中心城区、遵义市播州区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昆明市、大理白族自治州大理市、红河州石屏县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西安市、渭南市蒲城县、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榆林市高新区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张掖市甘州区、临夏州临夏市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玉树藏族自治州玉树市、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海西蒙古族藏族自治州德令哈市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378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宁夏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石嘴山市、中卫市、吴忠市盐池县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乌鲁木齐市、克拉玛依市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ascii="仿宋_GB2312" w:hAnsi="仿宋_GB2312" w:cs="仿宋_GB231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GJlZmRkZWZhMGQ0MjdhNTMzM2NiOTk4YjQyYWQifQ=="/>
  </w:docVars>
  <w:rsids>
    <w:rsidRoot w:val="34446C42"/>
    <w:rsid w:val="2BB15FE2"/>
    <w:rsid w:val="34446C42"/>
    <w:rsid w:val="73FFB722"/>
    <w:rsid w:val="7F3FF57B"/>
    <w:rsid w:val="F9B5E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983</Characters>
  <Lines>0</Lines>
  <Paragraphs>0</Paragraphs>
  <TotalTime>9</TotalTime>
  <ScaleCrop>false</ScaleCrop>
  <LinksUpToDate>false</LinksUpToDate>
  <CharactersWithSpaces>988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2022-12-09T09:03:00Z</dcterms:created>
  <dc:creator>ctt</dc:creator>
  <cp:lastModifiedBy>FengHT</cp:lastModifiedBy>
  <dcterms:modified xsi:type="dcterms:W3CDTF">2022-12-29T01:53:16Z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77E8342EDDDA401C90D6F26802F90A51</vt:lpwstr>
  </property>
</Properties>
</file>